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AC885" w14:textId="77777777" w:rsidR="003A71ED" w:rsidRDefault="003A71ED" w:rsidP="003A71ED">
      <w:pPr>
        <w:rPr>
          <w:rFonts w:ascii="Calibri" w:eastAsia="Times New Roman" w:hAnsi="Calibri" w:cs="Calibri"/>
          <w:color w:val="000000"/>
          <w:sz w:val="40"/>
          <w:szCs w:val="40"/>
        </w:rPr>
      </w:pPr>
    </w:p>
    <w:p w14:paraId="4C753CD7" w14:textId="4B2332C1" w:rsidR="003A71ED" w:rsidRDefault="008A5447" w:rsidP="000D3CB4">
      <w:pPr>
        <w:jc w:val="center"/>
        <w:rPr>
          <w:rFonts w:ascii="Calibri" w:eastAsia="Times New Roman" w:hAnsi="Calibri" w:cs="Calibri"/>
          <w:color w:val="000000"/>
          <w:sz w:val="40"/>
          <w:szCs w:val="40"/>
        </w:rPr>
      </w:pPr>
      <w:r>
        <w:rPr>
          <w:rFonts w:ascii="Calibri" w:eastAsia="Times New Roman" w:hAnsi="Calibri" w:cs="Calibri"/>
          <w:noProof/>
          <w:color w:val="000000"/>
          <w:sz w:val="40"/>
          <w:szCs w:val="40"/>
        </w:rPr>
        <w:drawing>
          <wp:inline distT="0" distB="0" distL="0" distR="0" wp14:anchorId="205F065C" wp14:editId="7546D224">
            <wp:extent cx="4965700" cy="32006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 &amp; L image for email remind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864" cy="32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ECE44" w14:textId="77777777" w:rsidR="001810C4" w:rsidRDefault="001810C4" w:rsidP="000D3CB4">
      <w:pPr>
        <w:jc w:val="center"/>
        <w:rPr>
          <w:rFonts w:ascii="Calibri" w:eastAsia="Times New Roman" w:hAnsi="Calibri" w:cs="Calibri"/>
          <w:color w:val="000000"/>
          <w:sz w:val="40"/>
          <w:szCs w:val="40"/>
        </w:rPr>
      </w:pPr>
    </w:p>
    <w:p w14:paraId="6D10812B" w14:textId="1F8FD780" w:rsidR="00BB5EBF" w:rsidRDefault="00ED4F25" w:rsidP="008A5447">
      <w:pPr>
        <w:jc w:val="center"/>
        <w:rPr>
          <w:rFonts w:ascii="Calibri" w:eastAsia="Times New Roman" w:hAnsi="Calibri" w:cs="Calibri"/>
          <w:color w:val="000000"/>
          <w:sz w:val="40"/>
          <w:szCs w:val="40"/>
        </w:rPr>
      </w:pPr>
      <w:r>
        <w:rPr>
          <w:rFonts w:ascii="Calibri" w:eastAsia="Times New Roman" w:hAnsi="Calibri" w:cs="Calibri"/>
          <w:color w:val="000000"/>
          <w:sz w:val="40"/>
          <w:szCs w:val="40"/>
        </w:rPr>
        <w:t xml:space="preserve">The </w:t>
      </w:r>
      <w:proofErr w:type="spellStart"/>
      <w:r>
        <w:rPr>
          <w:rFonts w:ascii="Calibri" w:eastAsia="Times New Roman" w:hAnsi="Calibri" w:cs="Calibri"/>
          <w:color w:val="000000"/>
          <w:sz w:val="40"/>
          <w:szCs w:val="40"/>
        </w:rPr>
        <w:t>nbmt</w:t>
      </w:r>
      <w:proofErr w:type="spellEnd"/>
      <w:r>
        <w:rPr>
          <w:rFonts w:ascii="Calibri" w:eastAsia="Times New Roman" w:hAnsi="Calibri" w:cs="Calibri"/>
          <w:color w:val="000000"/>
          <w:sz w:val="40"/>
          <w:szCs w:val="40"/>
        </w:rPr>
        <w:t xml:space="preserve"> LINK’s </w:t>
      </w:r>
      <w:r w:rsidR="008D4C46">
        <w:rPr>
          <w:rFonts w:ascii="Calibri" w:eastAsia="Times New Roman" w:hAnsi="Calibri" w:cs="Calibri"/>
          <w:color w:val="000000"/>
          <w:sz w:val="40"/>
          <w:szCs w:val="40"/>
        </w:rPr>
        <w:t>Lunch &amp; Learns</w:t>
      </w:r>
      <w:r w:rsidR="00AF3E6E">
        <w:rPr>
          <w:rFonts w:ascii="Calibri" w:eastAsia="Times New Roman" w:hAnsi="Calibri" w:cs="Calibri"/>
          <w:color w:val="000000"/>
          <w:sz w:val="40"/>
          <w:szCs w:val="40"/>
        </w:rPr>
        <w:t xml:space="preserve"> Are</w:t>
      </w:r>
      <w:r w:rsidR="008D4C46">
        <w:rPr>
          <w:rFonts w:ascii="Calibri" w:eastAsia="Times New Roman" w:hAnsi="Calibri" w:cs="Calibri"/>
          <w:color w:val="000000"/>
          <w:sz w:val="40"/>
          <w:szCs w:val="40"/>
        </w:rPr>
        <w:t xml:space="preserve"> </w:t>
      </w:r>
      <w:r w:rsidR="00AF3E6E">
        <w:rPr>
          <w:rFonts w:ascii="Calibri" w:eastAsia="Times New Roman" w:hAnsi="Calibri" w:cs="Calibri"/>
          <w:color w:val="000000"/>
          <w:sz w:val="40"/>
          <w:szCs w:val="40"/>
        </w:rPr>
        <w:t>Off the Hook!</w:t>
      </w:r>
    </w:p>
    <w:p w14:paraId="4C74E778" w14:textId="77777777" w:rsidR="00AF3E6E" w:rsidRDefault="00AF3E6E" w:rsidP="00F23E00">
      <w:pPr>
        <w:rPr>
          <w:rFonts w:ascii="Calibri" w:eastAsia="Times New Roman" w:hAnsi="Calibri" w:cs="Calibri"/>
          <w:color w:val="000000"/>
          <w:sz w:val="40"/>
          <w:szCs w:val="40"/>
        </w:rPr>
      </w:pPr>
    </w:p>
    <w:p w14:paraId="3C502DED" w14:textId="77777777" w:rsidR="008A5447" w:rsidRDefault="00AB5D0A" w:rsidP="00F23E0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Our </w:t>
      </w:r>
      <w:r w:rsidR="00AF3E6E">
        <w:rPr>
          <w:rFonts w:ascii="Calibri" w:eastAsia="Times New Roman" w:hAnsi="Calibri" w:cs="Calibri"/>
          <w:color w:val="000000"/>
        </w:rPr>
        <w:t>popular Lunch &amp; Learns are pulling in registrations in record numbers. These live</w:t>
      </w:r>
      <w:r>
        <w:rPr>
          <w:rFonts w:ascii="Calibri" w:eastAsia="Times New Roman" w:hAnsi="Calibri" w:cs="Calibri"/>
          <w:color w:val="000000"/>
        </w:rPr>
        <w:t xml:space="preserve">, FREE </w:t>
      </w:r>
    </w:p>
    <w:p w14:paraId="5F0A8F78" w14:textId="2ADEC9B9" w:rsidR="00AF3E6E" w:rsidRDefault="00AB5D0A" w:rsidP="00F23E0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call</w:t>
      </w:r>
      <w:r w:rsidR="008A5447">
        <w:rPr>
          <w:rFonts w:ascii="Calibri" w:eastAsia="Times New Roman" w:hAnsi="Calibri" w:cs="Calibri"/>
          <w:color w:val="000000"/>
        </w:rPr>
        <w:t>-</w:t>
      </w:r>
      <w:r>
        <w:rPr>
          <w:rFonts w:ascii="Calibri" w:eastAsia="Times New Roman" w:hAnsi="Calibri" w:cs="Calibri"/>
          <w:color w:val="000000"/>
        </w:rPr>
        <w:t xml:space="preserve"> in </w:t>
      </w:r>
      <w:r w:rsidR="00AF3E6E">
        <w:rPr>
          <w:rFonts w:ascii="Calibri" w:eastAsia="Times New Roman" w:hAnsi="Calibri" w:cs="Calibri"/>
          <w:color w:val="000000"/>
        </w:rPr>
        <w:t>events, 11</w:t>
      </w:r>
      <w:r w:rsidR="008A5447">
        <w:rPr>
          <w:rFonts w:ascii="Calibri" w:eastAsia="Times New Roman" w:hAnsi="Calibri" w:cs="Calibri"/>
          <w:color w:val="000000"/>
        </w:rPr>
        <w:t>-14</w:t>
      </w:r>
      <w:r w:rsidR="00AF3E6E">
        <w:rPr>
          <w:rFonts w:ascii="Calibri" w:eastAsia="Times New Roman" w:hAnsi="Calibri" w:cs="Calibri"/>
          <w:color w:val="000000"/>
        </w:rPr>
        <w:t xml:space="preserve"> per year </w:t>
      </w:r>
      <w:r w:rsidR="008A5447">
        <w:rPr>
          <w:rFonts w:ascii="Calibri" w:eastAsia="Times New Roman" w:hAnsi="Calibri" w:cs="Calibri"/>
          <w:color w:val="000000"/>
        </w:rPr>
        <w:t xml:space="preserve">are usually </w:t>
      </w:r>
      <w:r w:rsidR="00AF3E6E">
        <w:rPr>
          <w:rFonts w:ascii="Calibri" w:eastAsia="Times New Roman" w:hAnsi="Calibri" w:cs="Calibri"/>
          <w:color w:val="000000"/>
        </w:rPr>
        <w:t>set for the third Wed</w:t>
      </w:r>
      <w:r w:rsidR="008A5447">
        <w:rPr>
          <w:rFonts w:ascii="Calibri" w:eastAsia="Times New Roman" w:hAnsi="Calibri" w:cs="Calibri"/>
          <w:color w:val="000000"/>
        </w:rPr>
        <w:t>nesday</w:t>
      </w:r>
      <w:r w:rsidR="00AF3E6E">
        <w:rPr>
          <w:rFonts w:ascii="Calibri" w:eastAsia="Times New Roman" w:hAnsi="Calibri" w:cs="Calibri"/>
          <w:color w:val="000000"/>
        </w:rPr>
        <w:t xml:space="preserve"> of the month</w:t>
      </w:r>
      <w:r w:rsidR="0045007D">
        <w:rPr>
          <w:rFonts w:ascii="Calibri" w:eastAsia="Times New Roman" w:hAnsi="Calibri" w:cs="Calibri"/>
          <w:color w:val="000000"/>
        </w:rPr>
        <w:t xml:space="preserve">. These </w:t>
      </w:r>
      <w:proofErr w:type="gramStart"/>
      <w:r w:rsidR="0045007D">
        <w:rPr>
          <w:rFonts w:ascii="Calibri" w:eastAsia="Times New Roman" w:hAnsi="Calibri" w:cs="Calibri"/>
          <w:color w:val="000000"/>
        </w:rPr>
        <w:t>one hour</w:t>
      </w:r>
      <w:proofErr w:type="gramEnd"/>
      <w:r w:rsidR="0045007D">
        <w:rPr>
          <w:rFonts w:ascii="Calibri" w:eastAsia="Times New Roman" w:hAnsi="Calibri" w:cs="Calibri"/>
          <w:color w:val="000000"/>
        </w:rPr>
        <w:t xml:space="preserve"> audio programs</w:t>
      </w:r>
      <w:r w:rsidR="00AF3E6E">
        <w:rPr>
          <w:rFonts w:ascii="Calibri" w:eastAsia="Times New Roman" w:hAnsi="Calibri" w:cs="Calibri"/>
          <w:color w:val="000000"/>
        </w:rPr>
        <w:t xml:space="preserve"> are not only resulting in hundreds of patients, caregivers and health care professionals participating live but because they are recorded,</w:t>
      </w:r>
      <w:r w:rsidR="00ED4F25">
        <w:rPr>
          <w:rFonts w:ascii="Calibri" w:eastAsia="Times New Roman" w:hAnsi="Calibri" w:cs="Calibri"/>
          <w:color w:val="000000"/>
        </w:rPr>
        <w:t xml:space="preserve"> </w:t>
      </w:r>
      <w:r w:rsidR="00AF3E6E">
        <w:rPr>
          <w:rFonts w:ascii="Calibri" w:eastAsia="Times New Roman" w:hAnsi="Calibri" w:cs="Calibri"/>
          <w:color w:val="000000"/>
        </w:rPr>
        <w:t xml:space="preserve">they are being clicked on later, when the time is right. </w:t>
      </w:r>
      <w:r>
        <w:rPr>
          <w:rFonts w:ascii="Calibri" w:eastAsia="Times New Roman" w:hAnsi="Calibri" w:cs="Calibri"/>
          <w:color w:val="000000"/>
        </w:rPr>
        <w:t xml:space="preserve">Listeners love the format—20 minutes with a highly regarded health care professional speaker, 10 minutes of a patient sharing their journey and about half an hour for live questions. </w:t>
      </w:r>
    </w:p>
    <w:p w14:paraId="6CE92063" w14:textId="468C6469" w:rsidR="00AF3E6E" w:rsidRDefault="00AF3E6E" w:rsidP="00F23E00">
      <w:pPr>
        <w:rPr>
          <w:rFonts w:ascii="Calibri" w:eastAsia="Times New Roman" w:hAnsi="Calibri" w:cs="Calibri"/>
          <w:color w:val="000000"/>
        </w:rPr>
      </w:pPr>
    </w:p>
    <w:p w14:paraId="7A3EDF51" w14:textId="37EB2656" w:rsidR="00AB5D0A" w:rsidRDefault="00AF3E6E" w:rsidP="00F23E0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“We</w:t>
      </w:r>
      <w:r w:rsidR="00AB5D0A">
        <w:rPr>
          <w:rFonts w:ascii="Calibri" w:eastAsia="Times New Roman" w:hAnsi="Calibri" w:cs="Calibri"/>
          <w:color w:val="000000"/>
        </w:rPr>
        <w:t>’</w:t>
      </w:r>
      <w:r>
        <w:rPr>
          <w:rFonts w:ascii="Calibri" w:eastAsia="Times New Roman" w:hAnsi="Calibri" w:cs="Calibri"/>
          <w:color w:val="000000"/>
        </w:rPr>
        <w:t>re so happy to be able to meet people where they are, sometime</w:t>
      </w:r>
      <w:r w:rsidR="008A5447">
        <w:rPr>
          <w:rFonts w:ascii="Calibri" w:eastAsia="Times New Roman" w:hAnsi="Calibri" w:cs="Calibri"/>
          <w:color w:val="000000"/>
        </w:rPr>
        <w:t>s</w:t>
      </w:r>
      <w:r>
        <w:rPr>
          <w:rFonts w:ascii="Calibri" w:eastAsia="Times New Roman" w:hAnsi="Calibri" w:cs="Calibri"/>
          <w:color w:val="000000"/>
        </w:rPr>
        <w:t xml:space="preserve"> live, sometimes later when</w:t>
      </w:r>
      <w:r w:rsidR="008A5447">
        <w:rPr>
          <w:rFonts w:ascii="Calibri" w:eastAsia="Times New Roman" w:hAnsi="Calibri" w:cs="Calibri"/>
          <w:color w:val="000000"/>
        </w:rPr>
        <w:t>ever</w:t>
      </w:r>
      <w:r>
        <w:rPr>
          <w:rFonts w:ascii="Calibri" w:eastAsia="Times New Roman" w:hAnsi="Calibri" w:cs="Calibri"/>
          <w:color w:val="000000"/>
        </w:rPr>
        <w:t xml:space="preserve"> they need guidance and inspiration</w:t>
      </w:r>
      <w:r w:rsidR="00ED4F25">
        <w:rPr>
          <w:rFonts w:ascii="Calibri" w:eastAsia="Times New Roman" w:hAnsi="Calibri" w:cs="Calibri"/>
          <w:color w:val="000000"/>
        </w:rPr>
        <w:t xml:space="preserve">, whether </w:t>
      </w:r>
      <w:r>
        <w:rPr>
          <w:rFonts w:ascii="Calibri" w:eastAsia="Times New Roman" w:hAnsi="Calibri" w:cs="Calibri"/>
          <w:color w:val="000000"/>
        </w:rPr>
        <w:t>in the middle of the night, or while waiting to be seen</w:t>
      </w:r>
      <w:r w:rsidR="008A5447">
        <w:rPr>
          <w:rFonts w:ascii="Calibri" w:eastAsia="Times New Roman" w:hAnsi="Calibri" w:cs="Calibri"/>
          <w:color w:val="000000"/>
        </w:rPr>
        <w:t xml:space="preserve"> by a doc</w:t>
      </w:r>
      <w:r>
        <w:rPr>
          <w:rFonts w:ascii="Calibri" w:eastAsia="Times New Roman" w:hAnsi="Calibri" w:cs="Calibri"/>
          <w:color w:val="000000"/>
        </w:rPr>
        <w:t xml:space="preserve">—on their timeline,” said Peggy Burkhard, the Executive Director of the </w:t>
      </w:r>
      <w:proofErr w:type="spellStart"/>
      <w:r>
        <w:rPr>
          <w:rFonts w:ascii="Calibri" w:eastAsia="Times New Roman" w:hAnsi="Calibri" w:cs="Calibri"/>
          <w:color w:val="000000"/>
        </w:rPr>
        <w:t>nbmtLINK</w:t>
      </w:r>
      <w:proofErr w:type="spellEnd"/>
      <w:r>
        <w:rPr>
          <w:rFonts w:ascii="Calibri" w:eastAsia="Times New Roman" w:hAnsi="Calibri" w:cs="Calibri"/>
          <w:color w:val="000000"/>
        </w:rPr>
        <w:t xml:space="preserve">. “Topics such as </w:t>
      </w:r>
      <w:proofErr w:type="spellStart"/>
      <w:r>
        <w:rPr>
          <w:rFonts w:ascii="Calibri" w:eastAsia="Times New Roman" w:hAnsi="Calibri" w:cs="Calibri"/>
          <w:color w:val="000000"/>
        </w:rPr>
        <w:t>cGVHD</w:t>
      </w:r>
      <w:proofErr w:type="spellEnd"/>
      <w:r>
        <w:rPr>
          <w:rFonts w:ascii="Calibri" w:eastAsia="Times New Roman" w:hAnsi="Calibri" w:cs="Calibri"/>
          <w:color w:val="000000"/>
        </w:rPr>
        <w:t xml:space="preserve">, fatigue, nutrition, light intervention, mindfulness, and fertility preservation are timely and appreciated. </w:t>
      </w:r>
      <w:r w:rsidR="00AB5D0A">
        <w:rPr>
          <w:rFonts w:ascii="Calibri" w:eastAsia="Times New Roman" w:hAnsi="Calibri" w:cs="Calibri"/>
          <w:color w:val="000000"/>
        </w:rPr>
        <w:t xml:space="preserve">This year </w:t>
      </w:r>
      <w:r w:rsidR="008A5447">
        <w:rPr>
          <w:rFonts w:ascii="Calibri" w:eastAsia="Times New Roman" w:hAnsi="Calibri" w:cs="Calibri"/>
          <w:color w:val="000000"/>
        </w:rPr>
        <w:t>we added</w:t>
      </w:r>
      <w:r w:rsidR="00AB5D0A">
        <w:rPr>
          <w:rFonts w:ascii="Calibri" w:eastAsia="Times New Roman" w:hAnsi="Calibri" w:cs="Calibri"/>
          <w:color w:val="000000"/>
        </w:rPr>
        <w:t xml:space="preserve"> anxiety and despair that my cancer will return, how to get the most of your </w:t>
      </w:r>
      <w:r w:rsidR="008A5447">
        <w:rPr>
          <w:rFonts w:ascii="Calibri" w:eastAsia="Times New Roman" w:hAnsi="Calibri" w:cs="Calibri"/>
          <w:color w:val="000000"/>
        </w:rPr>
        <w:t xml:space="preserve">doctor </w:t>
      </w:r>
      <w:r w:rsidR="00AB5D0A">
        <w:rPr>
          <w:rFonts w:ascii="Calibri" w:eastAsia="Times New Roman" w:hAnsi="Calibri" w:cs="Calibri"/>
          <w:color w:val="000000"/>
        </w:rPr>
        <w:t>appointments, a holistic approach to pain AML awa</w:t>
      </w:r>
      <w:r w:rsidR="008A5447">
        <w:rPr>
          <w:rFonts w:ascii="Calibri" w:eastAsia="Times New Roman" w:hAnsi="Calibri" w:cs="Calibri"/>
          <w:color w:val="000000"/>
        </w:rPr>
        <w:t>r</w:t>
      </w:r>
      <w:r w:rsidR="00AB5D0A">
        <w:rPr>
          <w:rFonts w:ascii="Calibri" w:eastAsia="Times New Roman" w:hAnsi="Calibri" w:cs="Calibri"/>
          <w:color w:val="000000"/>
        </w:rPr>
        <w:t xml:space="preserve">eness, clinical trials and caregiver support to the lineup. </w:t>
      </w:r>
      <w:r w:rsidR="008A5447">
        <w:rPr>
          <w:rFonts w:ascii="Calibri" w:eastAsia="Times New Roman" w:hAnsi="Calibri" w:cs="Calibri"/>
          <w:color w:val="000000"/>
        </w:rPr>
        <w:t xml:space="preserve">In light of the recent pandemic, we have also added several special cancer related COVID-19 programs. Visit </w:t>
      </w:r>
      <w:hyperlink r:id="rId5" w:history="1">
        <w:r w:rsidR="008A5447" w:rsidRPr="00301720">
          <w:rPr>
            <w:rStyle w:val="Hyperlink"/>
            <w:rFonts w:ascii="Calibri" w:eastAsia="Times New Roman" w:hAnsi="Calibri" w:cs="Calibri"/>
          </w:rPr>
          <w:t>www.nbmtlink.org</w:t>
        </w:r>
      </w:hyperlink>
      <w:r w:rsidR="008A5447">
        <w:rPr>
          <w:rFonts w:ascii="Calibri" w:eastAsia="Times New Roman" w:hAnsi="Calibri" w:cs="Calibri"/>
          <w:color w:val="000000"/>
        </w:rPr>
        <w:t>, then click on Lunch &amp; Learn to see all of our programs. “</w:t>
      </w:r>
      <w:bookmarkStart w:id="0" w:name="_GoBack"/>
      <w:bookmarkEnd w:id="0"/>
    </w:p>
    <w:p w14:paraId="71C42AE9" w14:textId="77777777" w:rsidR="00AB5D0A" w:rsidRDefault="00AB5D0A" w:rsidP="00F23E00">
      <w:pPr>
        <w:rPr>
          <w:rFonts w:ascii="Calibri" w:eastAsia="Times New Roman" w:hAnsi="Calibri" w:cs="Calibri"/>
          <w:color w:val="000000"/>
        </w:rPr>
      </w:pPr>
    </w:p>
    <w:p w14:paraId="18A74BA0" w14:textId="286DCE6D" w:rsidR="001F7F01" w:rsidRPr="00BB5EBF" w:rsidRDefault="001F7F01"/>
    <w:sectPr w:rsidR="001F7F01" w:rsidRPr="00BB5EBF" w:rsidSect="000C1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01"/>
    <w:rsid w:val="00044564"/>
    <w:rsid w:val="000C1A25"/>
    <w:rsid w:val="000D3CB4"/>
    <w:rsid w:val="000E70BB"/>
    <w:rsid w:val="001810C4"/>
    <w:rsid w:val="001E27DD"/>
    <w:rsid w:val="001F7F01"/>
    <w:rsid w:val="00273CF3"/>
    <w:rsid w:val="003903E5"/>
    <w:rsid w:val="003A71ED"/>
    <w:rsid w:val="003B3FB7"/>
    <w:rsid w:val="003D31E1"/>
    <w:rsid w:val="003F6336"/>
    <w:rsid w:val="0045007D"/>
    <w:rsid w:val="00592467"/>
    <w:rsid w:val="005B0338"/>
    <w:rsid w:val="006912CF"/>
    <w:rsid w:val="006B30B4"/>
    <w:rsid w:val="00725106"/>
    <w:rsid w:val="007B7D8E"/>
    <w:rsid w:val="008A5447"/>
    <w:rsid w:val="008D4C46"/>
    <w:rsid w:val="00A53601"/>
    <w:rsid w:val="00AB5D0A"/>
    <w:rsid w:val="00AF3E6E"/>
    <w:rsid w:val="00B33EC5"/>
    <w:rsid w:val="00BB5EBF"/>
    <w:rsid w:val="00C26A2A"/>
    <w:rsid w:val="00CC18D2"/>
    <w:rsid w:val="00D325D5"/>
    <w:rsid w:val="00ED4F25"/>
    <w:rsid w:val="00F03245"/>
    <w:rsid w:val="00F23E00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40319"/>
  <w15:chartTrackingRefBased/>
  <w15:docId w15:val="{CE3C236F-ADD5-8340-851F-E660A763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1176891128663367205gmail-msohyperlink">
    <w:name w:val="m_-1176891128663367205gmail-msohyperlink"/>
    <w:basedOn w:val="DefaultParagraphFont"/>
    <w:rsid w:val="00F23E00"/>
  </w:style>
  <w:style w:type="character" w:styleId="Hyperlink">
    <w:name w:val="Hyperlink"/>
    <w:basedOn w:val="DefaultParagraphFont"/>
    <w:uiPriority w:val="99"/>
    <w:unhideWhenUsed/>
    <w:rsid w:val="00F23E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4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5E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5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bmtlink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Burke</dc:creator>
  <cp:keywords/>
  <dc:description/>
  <cp:lastModifiedBy>Microsoft Office User</cp:lastModifiedBy>
  <cp:revision>3</cp:revision>
  <dcterms:created xsi:type="dcterms:W3CDTF">2020-08-17T17:47:00Z</dcterms:created>
  <dcterms:modified xsi:type="dcterms:W3CDTF">2020-08-17T17:52:00Z</dcterms:modified>
</cp:coreProperties>
</file>